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7353B85" w:rsidRDefault="00997F14" w14:paraId="6A3408C1" w14:textId="034BDB32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07353B85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7353B85" w:rsidR="00D8678B">
        <w:rPr>
          <w:rFonts w:ascii="Corbel" w:hAnsi="Corbel"/>
          <w:i w:val="1"/>
          <w:iCs w:val="1"/>
        </w:rPr>
        <w:t xml:space="preserve">Załącznik nr </w:t>
      </w:r>
      <w:r w:rsidRPr="07353B85" w:rsidR="006F31E2">
        <w:rPr>
          <w:rFonts w:ascii="Corbel" w:hAnsi="Corbel"/>
          <w:i w:val="1"/>
          <w:iCs w:val="1"/>
        </w:rPr>
        <w:t>1.5</w:t>
      </w:r>
      <w:r w:rsidRPr="07353B85" w:rsidR="00D8678B">
        <w:rPr>
          <w:rFonts w:ascii="Corbel" w:hAnsi="Corbel"/>
          <w:i w:val="1"/>
          <w:iCs w:val="1"/>
        </w:rPr>
        <w:t xml:space="preserve"> do Zarządzenia</w:t>
      </w:r>
      <w:r w:rsidRPr="07353B85" w:rsidR="002A22BF">
        <w:rPr>
          <w:rFonts w:ascii="Corbel" w:hAnsi="Corbel"/>
          <w:i w:val="1"/>
          <w:iCs w:val="1"/>
        </w:rPr>
        <w:t xml:space="preserve"> Rektora </w:t>
      </w:r>
      <w:r w:rsidRPr="07353B85" w:rsidR="002A22BF">
        <w:rPr>
          <w:rFonts w:ascii="Corbel" w:hAnsi="Corbel"/>
          <w:i w:val="1"/>
          <w:iCs w:val="1"/>
        </w:rPr>
        <w:t xml:space="preserve">UR </w:t>
      </w:r>
      <w:r w:rsidRPr="07353B85" w:rsidR="00CD6897">
        <w:rPr>
          <w:rFonts w:ascii="Corbel" w:hAnsi="Corbel"/>
          <w:i w:val="1"/>
          <w:iCs w:val="1"/>
        </w:rPr>
        <w:t>nr</w:t>
      </w:r>
      <w:r w:rsidRPr="07353B85" w:rsidR="00CD6897">
        <w:rPr>
          <w:rFonts w:ascii="Corbel" w:hAnsi="Corbel"/>
          <w:i w:val="1"/>
          <w:iCs w:val="1"/>
        </w:rPr>
        <w:t xml:space="preserve"> </w:t>
      </w:r>
      <w:r w:rsidRPr="07353B85" w:rsidR="00F17567">
        <w:rPr>
          <w:rFonts w:ascii="Corbel" w:hAnsi="Corbel"/>
          <w:i w:val="1"/>
          <w:iCs w:val="1"/>
        </w:rPr>
        <w:t>12/2019</w:t>
      </w:r>
    </w:p>
    <w:p w:rsidRPr="009C54AE" w:rsidR="0085747A" w:rsidP="009C54AE" w:rsidRDefault="0085747A" w14:paraId="6940BB2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7358248C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106F6C">
        <w:rPr>
          <w:rFonts w:ascii="Corbel" w:hAnsi="Corbel"/>
          <w:i/>
          <w:smallCaps/>
          <w:sz w:val="24"/>
          <w:szCs w:val="24"/>
        </w:rPr>
        <w:t>2022/23-2023/24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P="00EA4832" w:rsidRDefault="00EA4832" w14:paraId="177F1236" w14:textId="642A32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7353B85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7353B85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07353B85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00EA6522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D63981">
        <w:rPr>
          <w:rFonts w:ascii="Corbel" w:hAnsi="Corbel"/>
          <w:sz w:val="20"/>
          <w:szCs w:val="20"/>
        </w:rPr>
        <w:t>202</w:t>
      </w:r>
      <w:r w:rsidR="00106F6C">
        <w:rPr>
          <w:rFonts w:ascii="Corbel" w:hAnsi="Corbel"/>
          <w:sz w:val="20"/>
          <w:szCs w:val="20"/>
        </w:rPr>
        <w:t>3</w:t>
      </w:r>
      <w:r w:rsidR="00D63981">
        <w:rPr>
          <w:rFonts w:ascii="Corbel" w:hAnsi="Corbel"/>
          <w:sz w:val="20"/>
          <w:szCs w:val="20"/>
        </w:rPr>
        <w:t>/202</w:t>
      </w:r>
      <w:r w:rsidR="00106F6C">
        <w:rPr>
          <w:rFonts w:ascii="Corbel" w:hAnsi="Corbel"/>
          <w:sz w:val="20"/>
          <w:szCs w:val="20"/>
        </w:rPr>
        <w:t>4</w:t>
      </w:r>
    </w:p>
    <w:p w:rsidRPr="009C54AE" w:rsidR="0085747A" w:rsidP="009C54AE" w:rsidRDefault="0085747A" w14:paraId="3B366FB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268995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7353B85" w14:paraId="28AB93A0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1CEBB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7353B85" w:rsidRDefault="00D63981" w14:paraId="230C4479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7353B85" w:rsidR="00D63981">
              <w:rPr>
                <w:rFonts w:ascii="Corbel" w:hAnsi="Corbel"/>
                <w:b w:val="1"/>
                <w:bCs w:val="1"/>
                <w:sz w:val="24"/>
                <w:szCs w:val="24"/>
              </w:rPr>
              <w:t>Public relations i tworzenie wizerunku</w:t>
            </w:r>
          </w:p>
        </w:tc>
      </w:tr>
      <w:tr w:rsidRPr="009C54AE" w:rsidR="0085747A" w:rsidTr="07353B85" w14:paraId="5FED3E58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4B276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B6CE2" w14:paraId="3333A92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ASO61</w:t>
            </w:r>
          </w:p>
        </w:tc>
      </w:tr>
      <w:tr w:rsidRPr="009C54AE" w:rsidR="00707FE8" w:rsidTr="07353B85" w14:paraId="41EEB917" w14:textId="77777777">
        <w:tc>
          <w:tcPr>
            <w:tcW w:w="2694" w:type="dxa"/>
            <w:tcMar/>
            <w:vAlign w:val="center"/>
          </w:tcPr>
          <w:p w:rsidRPr="009C54AE" w:rsidR="00707FE8" w:rsidP="00707FE8" w:rsidRDefault="00707FE8" w14:paraId="2B7D958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707FE8" w:rsidP="07353B85" w:rsidRDefault="00707FE8" w14:paraId="0BDD400C" w14:textId="05F8B24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7353B85" w:rsidR="00707FE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707FE8" w:rsidTr="07353B85" w14:paraId="2243F89C" w14:textId="77777777">
        <w:tc>
          <w:tcPr>
            <w:tcW w:w="2694" w:type="dxa"/>
            <w:tcMar/>
            <w:vAlign w:val="center"/>
          </w:tcPr>
          <w:p w:rsidRPr="009C54AE" w:rsidR="00707FE8" w:rsidP="00707FE8" w:rsidRDefault="00707FE8" w14:paraId="7E3F92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707FE8" w:rsidP="07353B85" w:rsidRDefault="00707FE8" w14:paraId="67D2EFBC" w14:textId="2CE5C55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7353B85" w:rsidR="1C20B84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07353B85" w:rsidR="00707FE8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Gospodarczego</w:t>
            </w:r>
          </w:p>
        </w:tc>
      </w:tr>
      <w:tr w:rsidRPr="009C54AE" w:rsidR="00707FE8" w:rsidTr="07353B85" w14:paraId="08306673" w14:textId="77777777">
        <w:tc>
          <w:tcPr>
            <w:tcW w:w="2694" w:type="dxa"/>
            <w:tcMar/>
            <w:vAlign w:val="center"/>
          </w:tcPr>
          <w:p w:rsidRPr="009C54AE" w:rsidR="00707FE8" w:rsidP="00707FE8" w:rsidRDefault="00707FE8" w14:paraId="24A52F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707FE8" w:rsidP="00707FE8" w:rsidRDefault="00707FE8" w14:paraId="700B9A6E" w14:textId="67814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707FE8" w:rsidTr="07353B85" w14:paraId="4619ED89" w14:textId="77777777">
        <w:tc>
          <w:tcPr>
            <w:tcW w:w="2694" w:type="dxa"/>
            <w:tcMar/>
            <w:vAlign w:val="center"/>
          </w:tcPr>
          <w:p w:rsidRPr="009C54AE" w:rsidR="00707FE8" w:rsidP="00707FE8" w:rsidRDefault="00707FE8" w14:paraId="43D700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707FE8" w:rsidP="00707FE8" w:rsidRDefault="00707FE8" w14:paraId="2A31731D" w14:textId="7665EB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Studia II stopnia</w:t>
            </w:r>
          </w:p>
        </w:tc>
      </w:tr>
      <w:tr w:rsidRPr="009C54AE" w:rsidR="0085747A" w:rsidTr="07353B85" w14:paraId="00889A8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BBA7D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6F6C" w14:paraId="6C7FDE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7353B85" w14:paraId="289E8FD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39C79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405E5" w14:paraId="74F6516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6398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Pr="009C54AE" w:rsidR="0085747A" w:rsidTr="07353B85" w14:paraId="757C9E7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5FFEC4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7353B85" w:rsidRDefault="00106F6C" w14:paraId="2617AE0B" w14:textId="0E97DFE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7353B85" w:rsidR="00106F6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 </w:t>
            </w:r>
            <w:r w:rsidRPr="07353B85" w:rsidR="41B3F68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/ </w:t>
            </w:r>
            <w:r w:rsidRPr="07353B85" w:rsidR="00106F6C">
              <w:rPr>
                <w:rFonts w:ascii="Corbel" w:hAnsi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9C54AE" w:rsidR="0085747A" w:rsidTr="07353B85" w14:paraId="7211F94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8D7CC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6F6C" w14:paraId="19D742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07353B85" w14:paraId="04E70891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369435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D63981" w14:paraId="6EC489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B722E6" w:rsidTr="07353B85" w14:paraId="578B2B0E" w14:textId="77777777">
        <w:tc>
          <w:tcPr>
            <w:tcW w:w="2694" w:type="dxa"/>
            <w:tcMar/>
            <w:vAlign w:val="center"/>
          </w:tcPr>
          <w:p w:rsidRPr="009C54AE" w:rsidR="00B722E6" w:rsidP="00B722E6" w:rsidRDefault="00B722E6" w14:paraId="2E4051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B722E6" w:rsidP="00B722E6" w:rsidRDefault="00B722E6" w14:paraId="74896F99" w14:textId="19D8C1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Jan Olszewski, prof. UR</w:t>
            </w:r>
          </w:p>
        </w:tc>
      </w:tr>
      <w:tr w:rsidRPr="009C54AE" w:rsidR="00B722E6" w:rsidTr="07353B85" w14:paraId="5A01169D" w14:textId="77777777">
        <w:tc>
          <w:tcPr>
            <w:tcW w:w="2694" w:type="dxa"/>
            <w:tcMar/>
            <w:vAlign w:val="center"/>
          </w:tcPr>
          <w:p w:rsidRPr="009C54AE" w:rsidR="00B722E6" w:rsidP="00B722E6" w:rsidRDefault="00B722E6" w14:paraId="10FF96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B722E6" w:rsidP="00B722E6" w:rsidRDefault="00B722E6" w14:paraId="3834BB45" w14:textId="2B9474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Jan Olszewski, prof. UR</w:t>
            </w:r>
          </w:p>
        </w:tc>
      </w:tr>
    </w:tbl>
    <w:p w:rsidRPr="009C54AE" w:rsidR="0085747A" w:rsidP="009C54AE" w:rsidRDefault="0085747A" w14:paraId="76CD68F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141979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C61421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A30413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45"/>
        <w:gridCol w:w="795"/>
        <w:gridCol w:w="795"/>
        <w:gridCol w:w="701"/>
        <w:gridCol w:w="948"/>
        <w:gridCol w:w="1189"/>
        <w:gridCol w:w="1505"/>
      </w:tblGrid>
      <w:tr w:rsidRPr="009C54AE" w:rsidR="00015B8F" w:rsidTr="07353B85" w14:paraId="2023EBD2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7842E0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8A2E2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E9787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6C049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9BF31F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6EBC9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EA059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8861D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C36AF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8F456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0B44E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7353B85" w14:paraId="573F4FCE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400F3A" w14:paraId="1D1AA49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106F6C" w14:paraId="222A11C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2F8253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4B7A5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458CA2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D511A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B691DC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AA775E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563751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D63981" w14:paraId="438EC5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32E567C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D3A4E6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F55949" w14:paraId="40DE336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76812C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EA4190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106F6C" w:rsidR="009C54AE" w:rsidP="07353B85" w:rsidRDefault="00E22FBC" w14:paraId="5861141B" w14:textId="77777777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07353B85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7353B85" w:rsidR="00E22FBC">
        <w:rPr>
          <w:rFonts w:ascii="Corbel" w:hAnsi="Corbel"/>
          <w:caps w:val="0"/>
          <w:smallCaps w:val="0"/>
        </w:rPr>
        <w:t>For</w:t>
      </w:r>
      <w:r w:rsidRPr="07353B85" w:rsidR="00445970">
        <w:rPr>
          <w:rFonts w:ascii="Corbel" w:hAnsi="Corbel"/>
          <w:caps w:val="0"/>
          <w:smallCaps w:val="0"/>
        </w:rPr>
        <w:t xml:space="preserve">ma zaliczenia </w:t>
      </w:r>
      <w:r w:rsidRPr="07353B85" w:rsidR="00F55949">
        <w:rPr>
          <w:rFonts w:ascii="Corbel" w:hAnsi="Corbel"/>
          <w:caps w:val="0"/>
          <w:smallCaps w:val="0"/>
        </w:rPr>
        <w:t xml:space="preserve">przedmiotu </w:t>
      </w:r>
      <w:r w:rsidRPr="07353B85" w:rsidR="00F55949">
        <w:rPr>
          <w:rFonts w:ascii="Corbel" w:hAnsi="Corbel"/>
          <w:caps w:val="0"/>
          <w:smallCaps w:val="0"/>
        </w:rPr>
        <w:t>(</w:t>
      </w:r>
      <w:r w:rsidRPr="07353B85" w:rsidR="00E22FBC">
        <w:rPr>
          <w:rFonts w:ascii="Corbel" w:hAnsi="Corbel"/>
          <w:caps w:val="0"/>
          <w:smallCaps w:val="0"/>
        </w:rPr>
        <w:t xml:space="preserve">z toku) </w:t>
      </w:r>
      <w:r w:rsidRPr="07353B85" w:rsidR="00E22FBC">
        <w:rPr>
          <w:rFonts w:ascii="Corbel" w:hAnsi="Corbel"/>
          <w:b w:val="0"/>
          <w:bCs w:val="0"/>
          <w:caps w:val="0"/>
          <w:smallCaps w:val="0"/>
        </w:rPr>
        <w:t>(</w:t>
      </w:r>
      <w:r w:rsidRPr="07353B85" w:rsidR="00E22FBC">
        <w:rPr>
          <w:rFonts w:ascii="Corbel" w:hAnsi="Corbel"/>
          <w:b w:val="0"/>
          <w:bCs w:val="0"/>
          <w:caps w:val="0"/>
          <w:smallCaps w:val="0"/>
          <w:u w:val="single"/>
        </w:rPr>
        <w:t>egzamin</w:t>
      </w:r>
      <w:r w:rsidRPr="07353B85" w:rsidR="00E22FBC">
        <w:rPr>
          <w:rFonts w:ascii="Corbel" w:hAnsi="Corbel"/>
          <w:b w:val="0"/>
          <w:bCs w:val="0"/>
          <w:caps w:val="0"/>
          <w:smallCaps w:val="0"/>
        </w:rPr>
        <w:t xml:space="preserve">, </w:t>
      </w:r>
      <w:r w:rsidRPr="07353B85" w:rsidR="00E22FBC">
        <w:rPr>
          <w:rFonts w:ascii="Corbel" w:hAnsi="Corbel"/>
          <w:b w:val="0"/>
          <w:bCs w:val="0"/>
          <w:caps w:val="0"/>
          <w:smallCaps w:val="0"/>
          <w:u w:val="none"/>
        </w:rPr>
        <w:t>zaliczenie z oceną</w:t>
      </w:r>
      <w:r w:rsidRPr="07353B85" w:rsidR="00E22FBC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w:rsidR="00E960BB" w:rsidP="009C54AE" w:rsidRDefault="00E960BB" w14:paraId="1F4D459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7353B85" w:rsidRDefault="0085747A" w14:paraId="7273C6BC" w14:textId="77777777">
      <w:pPr>
        <w:pStyle w:val="Punktygwne"/>
        <w:spacing w:before="0" w:after="0"/>
        <w:rPr>
          <w:rFonts w:ascii="Corbel" w:hAnsi="Corbel"/>
        </w:rPr>
      </w:pPr>
      <w:r w:rsidRPr="07353B85" w:rsidR="0085747A">
        <w:rPr>
          <w:rFonts w:ascii="Corbel" w:hAnsi="Corbel"/>
        </w:rPr>
        <w:t xml:space="preserve">2.Wymagania wstępne </w:t>
      </w:r>
    </w:p>
    <w:p w:rsidR="07353B85" w:rsidP="07353B85" w:rsidRDefault="07353B85" w14:paraId="6FEB9592" w14:textId="3C101BE4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7353B85" w14:paraId="7A34A598" w14:textId="77777777">
        <w:tc>
          <w:tcPr>
            <w:tcW w:w="9670" w:type="dxa"/>
            <w:tcMar/>
          </w:tcPr>
          <w:p w:rsidRPr="009C54AE" w:rsidR="0085747A" w:rsidP="07353B85" w:rsidRDefault="0085747A" w14:paraId="253B97A0" w14:textId="0BF4E716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7353B85" w:rsidR="6977867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07353B85" w:rsidR="1288C08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07353B85" w:rsidR="6977867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="00153C41" w:rsidP="009C54AE" w:rsidRDefault="00153C41" w14:paraId="50C1BB9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345938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F3A54F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BD9C81E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CDEF89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85747A" w:rsidTr="00A35E76" w14:paraId="0F67A110" w14:textId="77777777">
        <w:tc>
          <w:tcPr>
            <w:tcW w:w="845" w:type="dxa"/>
            <w:vAlign w:val="center"/>
          </w:tcPr>
          <w:p w:rsidRPr="009C54AE" w:rsidR="0085747A" w:rsidP="009C54AE" w:rsidRDefault="0085747A" w14:paraId="10F2D26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A35E76" w:rsidR="0085747A" w:rsidP="00A35E76" w:rsidRDefault="00A35E76" w14:paraId="4E7F944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przedmiotu jest przedstawienie zagadnień z zakresu </w:t>
            </w:r>
            <w:r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Public relations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ramach standardów prawnych, które wyznaczają granice dla tego typu relacji, z uwzględnieniem: lobbingu, sponsoringu, konsultacji społecznych i prawa reklamy. Zagadnienia zostaną omówione ze szczególnym uwzględnieniem kontekstu prowadzenia działalności gospodarczej i oddziaływania wyżej wymienionych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na decyzje konsumenckie</w:t>
            </w:r>
          </w:p>
        </w:tc>
      </w:tr>
    </w:tbl>
    <w:p w:rsidRPr="009C54AE" w:rsidR="0085747A" w:rsidP="009C54AE" w:rsidRDefault="0085747A" w14:paraId="159AAAA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992436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2B2FB13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7353B85" w14:paraId="3485FF7C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5FAF32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5F259B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40CA86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7353B85" w14:paraId="3E31BEDC" w14:textId="77777777">
        <w:tc>
          <w:tcPr>
            <w:tcW w:w="1701" w:type="dxa"/>
            <w:tcMar/>
          </w:tcPr>
          <w:p w:rsidRPr="009C54AE" w:rsidR="0085747A" w:rsidP="009C54AE" w:rsidRDefault="0085747A" w14:paraId="13A712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D63981" w:rsidR="0085747A" w:rsidP="00F55949" w:rsidRDefault="00EF0E99" w14:paraId="0B7FE1FA" w14:textId="5DAB9040">
            <w:pPr>
              <w:pStyle w:val="NormalnyWeb"/>
              <w:jc w:val="both"/>
            </w:pPr>
            <w:r w:rsidRPr="07353B85" w:rsidR="45DCD899">
              <w:rPr>
                <w:rFonts w:ascii="TimesNewRomanPSMT" w:hAnsi="TimesNewRomanPSMT"/>
                <w:sz w:val="20"/>
                <w:szCs w:val="20"/>
              </w:rPr>
              <w:t>zna,</w:t>
            </w:r>
            <w:r w:rsidRPr="07353B85" w:rsidR="00D63981">
              <w:rPr>
                <w:rFonts w:ascii="TimesNewRomanPSMT" w:hAnsi="TimesNewRomanPSMT"/>
                <w:sz w:val="20"/>
                <w:szCs w:val="20"/>
              </w:rPr>
              <w:t xml:space="preserve"> wymienia i charakteryzuje wybrane modele i </w:t>
            </w:r>
            <w:proofErr w:type="spellStart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>narzędzia</w:t>
            </w:r>
            <w:proofErr w:type="spellEnd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 xml:space="preserve"> PR</w:t>
            </w:r>
            <w:r w:rsidRPr="07353B85" w:rsidR="00106F6C">
              <w:rPr>
                <w:rFonts w:ascii="TimesNewRomanPSMT" w:hAnsi="TimesNewRomanPSMT"/>
                <w:sz w:val="20"/>
                <w:szCs w:val="20"/>
              </w:rPr>
              <w:t>.</w:t>
            </w:r>
            <w:r w:rsidRPr="07353B85" w:rsidR="45DCD899">
              <w:rPr>
                <w:rFonts w:ascii="TimesNewRomanPSMT" w:hAnsi="TimesNewRomanPSMT"/>
                <w:sz w:val="20"/>
                <w:szCs w:val="20"/>
              </w:rPr>
              <w:t xml:space="preserve"> Zna Kodeks Etyki Polskiego Stowarzyszenia Public Relations.</w:t>
            </w:r>
            <w:r w:rsidRPr="07353B85" w:rsidR="5E700EDD">
              <w:rPr>
                <w:rFonts w:ascii="TimesNewRomanPSMT" w:hAnsi="TimesNewRomanPSMT"/>
                <w:sz w:val="20"/>
                <w:szCs w:val="20"/>
              </w:rPr>
              <w:t xml:space="preserve"> Student porusza się w zagadnieniach prawnych dotyczących procesu informowania organów administracji publicznej i podmiotów prywatnych</w:t>
            </w:r>
          </w:p>
        </w:tc>
        <w:tc>
          <w:tcPr>
            <w:tcW w:w="1873" w:type="dxa"/>
            <w:tcMar/>
          </w:tcPr>
          <w:p w:rsidRPr="009C54AE" w:rsidR="0085747A" w:rsidP="07353B85" w:rsidRDefault="00DA526F" w14:paraId="440CE8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353B85" w:rsidR="4D6AB5A2">
              <w:rPr>
                <w:b w:val="0"/>
                <w:bCs w:val="0"/>
                <w:sz w:val="20"/>
                <w:szCs w:val="20"/>
              </w:rPr>
              <w:t>K_W04</w:t>
            </w:r>
            <w:r w:rsidRPr="07353B85" w:rsidR="5E700EDD">
              <w:rPr>
                <w:b w:val="0"/>
                <w:bCs w:val="0"/>
                <w:sz w:val="20"/>
                <w:szCs w:val="20"/>
              </w:rPr>
              <w:t>, K_WO3, K_U01</w:t>
            </w:r>
          </w:p>
        </w:tc>
      </w:tr>
      <w:tr w:rsidRPr="009C54AE" w:rsidR="00EF0E99" w:rsidTr="07353B85" w14:paraId="7536C655" w14:textId="77777777">
        <w:tc>
          <w:tcPr>
            <w:tcW w:w="1701" w:type="dxa"/>
            <w:tcMar/>
          </w:tcPr>
          <w:p w:rsidRPr="009C54AE" w:rsidR="00EF0E99" w:rsidP="009C54AE" w:rsidRDefault="00F55949" w14:paraId="1573D0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="00EF0E99" w:rsidP="00F55949" w:rsidRDefault="00EF0E99" w14:paraId="170C9251" w14:textId="4BA25326">
            <w:pPr>
              <w:pStyle w:val="NormalnyWeb"/>
              <w:jc w:val="both"/>
              <w:rPr>
                <w:rFonts w:ascii="TimesNewRomanPSMT" w:hAnsi="TimesNewRomanPSMT"/>
                <w:sz w:val="20"/>
                <w:szCs w:val="20"/>
              </w:rPr>
            </w:pPr>
            <w:r w:rsidRPr="07353B85" w:rsidR="45DCD899">
              <w:rPr>
                <w:rFonts w:ascii="TimesNewRomanPSMT" w:hAnsi="TimesNewRomanPSMT"/>
                <w:sz w:val="20"/>
                <w:szCs w:val="20"/>
              </w:rPr>
              <w:t xml:space="preserve">ma wiedzę w zakresie komunikowania i </w:t>
            </w:r>
            <w:proofErr w:type="spellStart"/>
            <w:r w:rsidRPr="07353B85" w:rsidR="45DCD899">
              <w:rPr>
                <w:rFonts w:ascii="TimesNewRomanPSMT" w:hAnsi="TimesNewRomanPSMT"/>
                <w:sz w:val="20"/>
                <w:szCs w:val="20"/>
              </w:rPr>
              <w:t>wyjaśnia</w:t>
            </w:r>
            <w:proofErr w:type="spellEnd"/>
            <w:r w:rsidRPr="07353B85" w:rsidR="45DCD899">
              <w:rPr>
                <w:rFonts w:ascii="TimesNewRomanPSMT" w:hAnsi="TimesNewRomanPSMT"/>
                <w:sz w:val="20"/>
                <w:szCs w:val="20"/>
              </w:rPr>
              <w:t xml:space="preserve"> znaczenia PR dla </w:t>
            </w:r>
            <w:proofErr w:type="spellStart"/>
            <w:r w:rsidRPr="07353B85" w:rsidR="45DCD899">
              <w:rPr>
                <w:rFonts w:ascii="TimesNewRomanPSMT" w:hAnsi="TimesNewRomanPSMT"/>
                <w:sz w:val="20"/>
                <w:szCs w:val="20"/>
              </w:rPr>
              <w:t>rożnego</w:t>
            </w:r>
            <w:proofErr w:type="spellEnd"/>
            <w:r w:rsidRPr="07353B85" w:rsidR="45DCD899">
              <w:rPr>
                <w:rFonts w:ascii="TimesNewRomanPSMT" w:hAnsi="TimesNewRomanPSMT"/>
                <w:sz w:val="20"/>
                <w:szCs w:val="20"/>
              </w:rPr>
              <w:t xml:space="preserve"> typu organizacji. Wymienia i </w:t>
            </w:r>
            <w:proofErr w:type="spellStart"/>
            <w:r w:rsidRPr="07353B85" w:rsidR="45DCD899">
              <w:rPr>
                <w:rFonts w:ascii="TimesNewRomanPSMT" w:hAnsi="TimesNewRomanPSMT"/>
                <w:sz w:val="20"/>
                <w:szCs w:val="20"/>
              </w:rPr>
              <w:t>wyjaśnia</w:t>
            </w:r>
            <w:proofErr w:type="spellEnd"/>
            <w:r w:rsidRPr="07353B85" w:rsidR="45DCD899">
              <w:rPr>
                <w:rFonts w:ascii="TimesNewRomanPSMT" w:hAnsi="TimesNewRomanPSMT"/>
                <w:sz w:val="20"/>
                <w:szCs w:val="20"/>
              </w:rPr>
              <w:t xml:space="preserve"> znaczenie </w:t>
            </w:r>
            <w:proofErr w:type="spellStart"/>
            <w:r w:rsidRPr="07353B85" w:rsidR="45DCD899">
              <w:rPr>
                <w:rFonts w:ascii="TimesNewRomanPSMT" w:hAnsi="TimesNewRomanPSMT"/>
                <w:sz w:val="20"/>
                <w:szCs w:val="20"/>
              </w:rPr>
              <w:t>narzędzi</w:t>
            </w:r>
            <w:proofErr w:type="spellEnd"/>
            <w:r w:rsidRPr="07353B85" w:rsidR="45DCD899">
              <w:rPr>
                <w:rFonts w:ascii="TimesNewRomanPSMT" w:hAnsi="TimesNewRomanPSMT"/>
                <w:sz w:val="20"/>
                <w:szCs w:val="20"/>
              </w:rPr>
              <w:t xml:space="preserve"> PR</w:t>
            </w:r>
            <w:r w:rsidRPr="07353B85" w:rsidR="5E700EDD">
              <w:rPr>
                <w:rFonts w:ascii="TimesNewRomanPSMT" w:hAnsi="TimesNewRomanPSMT"/>
                <w:sz w:val="20"/>
                <w:szCs w:val="20"/>
              </w:rPr>
              <w:t>.</w:t>
            </w:r>
            <w:r w:rsidRPr="07353B85" w:rsidR="45DCD899">
              <w:rPr>
                <w:rFonts w:ascii="TimesNewRomanPSMT" w:hAnsi="TimesNewRomanPSMT"/>
                <w:sz w:val="20"/>
                <w:szCs w:val="20"/>
              </w:rPr>
              <w:t xml:space="preserve"> Zna przepisy prawne dotyczące komunikacji marketingowej</w:t>
            </w:r>
          </w:p>
        </w:tc>
        <w:tc>
          <w:tcPr>
            <w:tcW w:w="1873" w:type="dxa"/>
            <w:tcMar/>
          </w:tcPr>
          <w:p w:rsidRPr="009C54AE" w:rsidR="00EF0E99" w:rsidP="07353B85" w:rsidRDefault="00DA526F" w14:paraId="5855F8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353B85" w:rsidR="4D6AB5A2">
              <w:rPr>
                <w:b w:val="0"/>
                <w:bCs w:val="0"/>
                <w:sz w:val="20"/>
                <w:szCs w:val="20"/>
              </w:rPr>
              <w:t>K_W04</w:t>
            </w:r>
            <w:r w:rsidRPr="07353B85" w:rsidR="5E700EDD">
              <w:rPr>
                <w:b w:val="0"/>
                <w:bCs w:val="0"/>
                <w:sz w:val="20"/>
                <w:szCs w:val="20"/>
              </w:rPr>
              <w:t>, K_U01, K_UO3</w:t>
            </w:r>
          </w:p>
        </w:tc>
      </w:tr>
      <w:tr w:rsidRPr="009C54AE" w:rsidR="0085747A" w:rsidTr="07353B85" w14:paraId="71762E29" w14:textId="77777777">
        <w:tc>
          <w:tcPr>
            <w:tcW w:w="1701" w:type="dxa"/>
            <w:tcMar/>
          </w:tcPr>
          <w:p w:rsidRPr="009C54AE" w:rsidR="0085747A" w:rsidP="009C54AE" w:rsidRDefault="0085747A" w14:paraId="5163A0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5594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Mar/>
          </w:tcPr>
          <w:p w:rsidRPr="00D63981" w:rsidR="0085747A" w:rsidP="00F55949" w:rsidRDefault="00D63981" w14:paraId="760C08CB" w14:textId="458103C4">
            <w:pPr>
              <w:pStyle w:val="NormalnyWeb"/>
              <w:jc w:val="both"/>
            </w:pPr>
            <w:r w:rsidRPr="07353B85" w:rsidR="0669FA46">
              <w:rPr>
                <w:rFonts w:ascii="TimesNewRomanPSMT" w:hAnsi="TimesNewRomanPSMT"/>
                <w:sz w:val="20"/>
                <w:szCs w:val="20"/>
              </w:rPr>
              <w:t>p</w:t>
            </w:r>
            <w:r w:rsidRPr="07353B85" w:rsidR="00D63981">
              <w:rPr>
                <w:rFonts w:ascii="TimesNewRomanPSMT" w:hAnsi="TimesNewRomanPSMT"/>
                <w:sz w:val="20"/>
                <w:szCs w:val="20"/>
              </w:rPr>
              <w:t xml:space="preserve">otrafi </w:t>
            </w:r>
            <w:r w:rsidRPr="07353B85" w:rsidR="00D63981">
              <w:rPr>
                <w:rFonts w:ascii="TimesNewRomanPSMT" w:hAnsi="TimesNewRomanPSMT"/>
                <w:sz w:val="20"/>
                <w:szCs w:val="20"/>
              </w:rPr>
              <w:t>zastosowac</w:t>
            </w:r>
            <w:r w:rsidRPr="07353B85" w:rsidR="00D63981">
              <w:rPr>
                <w:rFonts w:ascii="TimesNewRomanPSMT" w:hAnsi="TimesNewRomanPSMT"/>
                <w:sz w:val="20"/>
                <w:szCs w:val="20"/>
              </w:rPr>
              <w:t xml:space="preserve">́ poznane modele i </w:t>
            </w:r>
            <w:proofErr w:type="spellStart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>narzędzia</w:t>
            </w:r>
            <w:proofErr w:type="spellEnd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 xml:space="preserve"> PR do </w:t>
            </w:r>
            <w:r w:rsidRPr="07353B85" w:rsidR="4D6AB5A2">
              <w:rPr>
                <w:rFonts w:ascii="TimesNewRomanPSMT" w:hAnsi="TimesNewRomanPSMT"/>
                <w:sz w:val="20"/>
                <w:szCs w:val="20"/>
              </w:rPr>
              <w:t>prowadzenia działalności gospodarczej zgodnie z dobrymi praktykami PR</w:t>
            </w:r>
            <w:r w:rsidRPr="07353B85" w:rsidR="00D63981">
              <w:rPr>
                <w:rFonts w:ascii="TimesNewRomanPSMT" w:hAnsi="TimesNewRomanPSMT"/>
                <w:sz w:val="20"/>
                <w:szCs w:val="20"/>
              </w:rPr>
              <w:t xml:space="preserve">. Potrafi </w:t>
            </w:r>
            <w:proofErr w:type="spellStart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>ocenic</w:t>
            </w:r>
            <w:proofErr w:type="spellEnd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 xml:space="preserve">́ </w:t>
            </w:r>
            <w:proofErr w:type="spellStart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>skutecznośc</w:t>
            </w:r>
            <w:proofErr w:type="spellEnd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 xml:space="preserve">́ </w:t>
            </w:r>
            <w:proofErr w:type="spellStart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>działan</w:t>
            </w:r>
            <w:proofErr w:type="spellEnd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>́ PR podejmowanych przez organizacje.</w:t>
            </w:r>
          </w:p>
        </w:tc>
        <w:tc>
          <w:tcPr>
            <w:tcW w:w="1873" w:type="dxa"/>
            <w:tcMar/>
          </w:tcPr>
          <w:p w:rsidRPr="009C54AE" w:rsidR="0085747A" w:rsidP="07353B85" w:rsidRDefault="00DA526F" w14:paraId="46BA3A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353B85" w:rsidR="4D6AB5A2">
              <w:rPr>
                <w:b w:val="0"/>
                <w:bCs w:val="0"/>
                <w:sz w:val="20"/>
                <w:szCs w:val="20"/>
              </w:rPr>
              <w:t>K_W03, K_W09</w:t>
            </w:r>
            <w:r w:rsidRPr="07353B85" w:rsidR="1D048E3A">
              <w:rPr>
                <w:b w:val="0"/>
                <w:bCs w:val="0"/>
                <w:sz w:val="20"/>
                <w:szCs w:val="20"/>
              </w:rPr>
              <w:t>, K_UO6, K_K03</w:t>
            </w:r>
          </w:p>
        </w:tc>
      </w:tr>
      <w:tr w:rsidRPr="009C54AE" w:rsidR="0085747A" w:rsidTr="07353B85" w14:paraId="2C759BCC" w14:textId="77777777">
        <w:tc>
          <w:tcPr>
            <w:tcW w:w="1701" w:type="dxa"/>
            <w:tcMar/>
          </w:tcPr>
          <w:p w:rsidRPr="009C54AE" w:rsidR="0085747A" w:rsidP="009C54AE" w:rsidRDefault="0085747A" w14:paraId="5DD5DF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55949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tcMar/>
          </w:tcPr>
          <w:p w:rsidRPr="00D63981" w:rsidR="0085747A" w:rsidP="00F55949" w:rsidRDefault="00D63981" w14:paraId="70F837C1" w14:textId="41124672">
            <w:pPr>
              <w:pStyle w:val="NormalnyWeb"/>
              <w:jc w:val="both"/>
            </w:pPr>
            <w:r w:rsidRPr="07353B85" w:rsidR="3947A1A0">
              <w:rPr>
                <w:rFonts w:ascii="TimesNewRomanPSMT" w:hAnsi="TimesNewRomanPSMT"/>
                <w:sz w:val="20"/>
                <w:szCs w:val="20"/>
              </w:rPr>
              <w:t>p</w:t>
            </w:r>
            <w:r w:rsidRPr="07353B85" w:rsidR="00D63981">
              <w:rPr>
                <w:rFonts w:ascii="TimesNewRomanPSMT" w:hAnsi="TimesNewRomanPSMT"/>
                <w:sz w:val="20"/>
                <w:szCs w:val="20"/>
              </w:rPr>
              <w:t xml:space="preserve">otrafi </w:t>
            </w:r>
            <w:r w:rsidRPr="07353B85" w:rsidR="00D63981">
              <w:rPr>
                <w:rFonts w:ascii="TimesNewRomanPSMT" w:hAnsi="TimesNewRomanPSMT"/>
                <w:sz w:val="20"/>
                <w:szCs w:val="20"/>
              </w:rPr>
              <w:t>doskonalic</w:t>
            </w:r>
            <w:r w:rsidRPr="07353B85" w:rsidR="00D63981">
              <w:rPr>
                <w:rFonts w:ascii="TimesNewRomanPSMT" w:hAnsi="TimesNewRomanPSMT"/>
                <w:sz w:val="20"/>
                <w:szCs w:val="20"/>
              </w:rPr>
              <w:t xml:space="preserve">́ </w:t>
            </w:r>
            <w:proofErr w:type="spellStart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>narzędzia</w:t>
            </w:r>
            <w:proofErr w:type="spellEnd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 xml:space="preserve"> PR w pr</w:t>
            </w:r>
            <w:r w:rsidRPr="07353B85" w:rsidR="2A238A8A">
              <w:rPr>
                <w:rFonts w:ascii="TimesNewRomanPSMT" w:hAnsi="TimesNewRomanPSMT"/>
                <w:sz w:val="20"/>
                <w:szCs w:val="20"/>
              </w:rPr>
              <w:t>owadzeniu działalności gospodarcze</w:t>
            </w:r>
            <w:r w:rsidRPr="07353B85" w:rsidR="4D6AB5A2">
              <w:rPr>
                <w:rFonts w:ascii="TimesNewRomanPSMT" w:hAnsi="TimesNewRomanPSMT"/>
                <w:sz w:val="20"/>
                <w:szCs w:val="20"/>
              </w:rPr>
              <w:t>j</w:t>
            </w:r>
            <w:r w:rsidRPr="07353B85" w:rsidR="2A238A8A">
              <w:rPr>
                <w:rFonts w:ascii="TimesNewRomanPSMT" w:hAnsi="TimesNewRomanPSMT"/>
                <w:sz w:val="20"/>
                <w:szCs w:val="20"/>
              </w:rPr>
              <w:t>. Potrafi ocenić zachowania przedsiębiorców jako mających oddziaływanie na wybory konsumenckie</w:t>
            </w:r>
          </w:p>
        </w:tc>
        <w:tc>
          <w:tcPr>
            <w:tcW w:w="1873" w:type="dxa"/>
            <w:tcMar/>
          </w:tcPr>
          <w:p w:rsidRPr="009C54AE" w:rsidR="0085747A" w:rsidP="07353B85" w:rsidRDefault="00DA526F" w14:paraId="7D7FD7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353B85" w:rsidR="4D6AB5A2">
              <w:rPr>
                <w:b w:val="0"/>
                <w:bCs w:val="0"/>
                <w:sz w:val="20"/>
                <w:szCs w:val="20"/>
              </w:rPr>
              <w:t>K_W09</w:t>
            </w:r>
            <w:r w:rsidRPr="07353B85" w:rsidR="1D048E3A">
              <w:rPr>
                <w:b w:val="0"/>
                <w:bCs w:val="0"/>
                <w:sz w:val="20"/>
                <w:szCs w:val="20"/>
              </w:rPr>
              <w:t>, K_UO6</w:t>
            </w:r>
          </w:p>
        </w:tc>
      </w:tr>
      <w:tr w:rsidRPr="009C54AE" w:rsidR="00D63981" w:rsidTr="07353B85" w14:paraId="182AEADD" w14:textId="77777777">
        <w:tc>
          <w:tcPr>
            <w:tcW w:w="1701" w:type="dxa"/>
            <w:tcMar/>
          </w:tcPr>
          <w:p w:rsidRPr="009C54AE" w:rsidR="00D63981" w:rsidP="009C54AE" w:rsidRDefault="00F55949" w14:paraId="36E69D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D63981" w:rsidR="00D63981" w:rsidP="07353B85" w:rsidRDefault="00D63981" w14:paraId="483800A5" w14:textId="314C78A6">
            <w:pPr>
              <w:pStyle w:val="NormalnyWeb"/>
              <w:jc w:val="both"/>
              <w:rPr>
                <w:rFonts w:ascii="TimesNewRomanPSMT" w:hAnsi="TimesNewRomanPSMT"/>
                <w:sz w:val="20"/>
                <w:szCs w:val="20"/>
              </w:rPr>
            </w:pPr>
            <w:r w:rsidRPr="07353B85" w:rsidR="00D63981">
              <w:rPr>
                <w:rFonts w:ascii="TimesNewRomanPSMT" w:hAnsi="TimesNewRomanPSMT"/>
                <w:sz w:val="20"/>
                <w:szCs w:val="20"/>
              </w:rPr>
              <w:t xml:space="preserve">wykazuje </w:t>
            </w:r>
            <w:proofErr w:type="spellStart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>gotowośc</w:t>
            </w:r>
            <w:proofErr w:type="spellEnd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 xml:space="preserve">́ do inicjowania, komunikowania </w:t>
            </w:r>
            <w:proofErr w:type="spellStart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>sie</w:t>
            </w:r>
            <w:proofErr w:type="spellEnd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 xml:space="preserve">̨ z otoczeniem, argumentowania i obrony własnych </w:t>
            </w:r>
            <w:proofErr w:type="spellStart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>pomysłów</w:t>
            </w:r>
            <w:proofErr w:type="spellEnd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 xml:space="preserve"> i </w:t>
            </w:r>
            <w:proofErr w:type="spellStart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>projektów</w:t>
            </w:r>
            <w:proofErr w:type="spellEnd"/>
            <w:r w:rsidRPr="07353B85" w:rsidR="00D63981">
              <w:rPr>
                <w:rFonts w:ascii="TimesNewRomanPSMT" w:hAnsi="TimesNewRomanPSMT"/>
                <w:sz w:val="20"/>
                <w:szCs w:val="20"/>
              </w:rPr>
              <w:t xml:space="preserve"> </w:t>
            </w:r>
            <w:r w:rsidRPr="07353B85" w:rsidR="5E700EDD">
              <w:rPr>
                <w:rFonts w:ascii="TimesNewRomanPSMT" w:hAnsi="TimesNewRomanPSMT"/>
                <w:sz w:val="20"/>
                <w:szCs w:val="20"/>
              </w:rPr>
              <w:t xml:space="preserve">dotyczących procesu komunikowania i wymiany </w:t>
            </w:r>
            <w:proofErr w:type="spellStart"/>
            <w:r w:rsidRPr="07353B85" w:rsidR="5E700EDD">
              <w:rPr>
                <w:rFonts w:ascii="TimesNewRomanPSMT" w:hAnsi="TimesNewRomanPSMT"/>
                <w:sz w:val="20"/>
                <w:szCs w:val="20"/>
              </w:rPr>
              <w:t>informacij</w:t>
            </w:r>
            <w:proofErr w:type="spellEnd"/>
          </w:p>
        </w:tc>
        <w:tc>
          <w:tcPr>
            <w:tcW w:w="1873" w:type="dxa"/>
            <w:tcMar/>
          </w:tcPr>
          <w:p w:rsidRPr="009C54AE" w:rsidR="00D63981" w:rsidP="07353B85" w:rsidRDefault="00AB6CE2" w14:paraId="277D97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353B85" w:rsidR="00AB6CE2">
              <w:rPr>
                <w:b w:val="0"/>
                <w:bCs w:val="0"/>
                <w:sz w:val="20"/>
                <w:szCs w:val="20"/>
              </w:rPr>
              <w:t>K_W09, K_U01, K_U03, K_U06, K_K03, K_K04</w:t>
            </w:r>
          </w:p>
        </w:tc>
      </w:tr>
    </w:tbl>
    <w:p w:rsidRPr="009C54AE" w:rsidR="0085747A" w:rsidP="009C54AE" w:rsidRDefault="0085747A" w14:paraId="4180EB7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9D508A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4CB97D6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7353B85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7353B85" w14:paraId="6CE7CAF8" w14:textId="77777777">
        <w:tc>
          <w:tcPr>
            <w:tcW w:w="9520" w:type="dxa"/>
            <w:tcMar/>
          </w:tcPr>
          <w:p w:rsidRPr="009C54AE" w:rsidR="0085747A" w:rsidP="009C54AE" w:rsidRDefault="0085747A" w14:paraId="401E7E8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8968B3" w:rsidR="0085747A" w:rsidTr="07353B85" w14:paraId="5D4C5411" w14:textId="77777777">
        <w:tc>
          <w:tcPr>
            <w:tcW w:w="9520" w:type="dxa"/>
            <w:tcMar/>
          </w:tcPr>
          <w:p w:rsidRPr="005B4C8B" w:rsidR="008968B3" w:rsidP="00AB6CE2" w:rsidRDefault="008968B3" w14:paraId="13626E1A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1" w:hanging="417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Poszukiwanie uniwersalnego pojęcia informacji:</w:t>
            </w:r>
          </w:p>
          <w:p w:rsidRPr="005B4C8B" w:rsidR="008968B3" w:rsidP="008968B3" w:rsidRDefault="008968B3" w14:paraId="4226A566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Pojęcie informacji w ujęciu pragmatycznym</w:t>
            </w:r>
          </w:p>
          <w:p w:rsidRPr="005B4C8B" w:rsidR="008968B3" w:rsidP="008968B3" w:rsidRDefault="008968B3" w14:paraId="5FA41E9B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Prawne pojęcia związane z informacją</w:t>
            </w:r>
          </w:p>
          <w:p w:rsidRPr="005B4C8B" w:rsidR="008968B3" w:rsidP="008968B3" w:rsidRDefault="008968B3" w14:paraId="3637175F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Wpływ dyscyplin prawa na treść informacji prawnej i prawniczej w systemach informacyjno-wyszukiwawczych</w:t>
            </w:r>
          </w:p>
          <w:p w:rsidRPr="005B4C8B" w:rsidR="0085747A" w:rsidP="008968B3" w:rsidRDefault="008968B3" w14:paraId="7A886309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Ustalanie pojęcia informacji poprzez jej cechy 3h</w:t>
            </w:r>
          </w:p>
        </w:tc>
      </w:tr>
      <w:tr w:rsidRPr="00EF0E99" w:rsidR="00EF0E99" w:rsidTr="07353B85" w14:paraId="6442F6AD" w14:textId="77777777">
        <w:tc>
          <w:tcPr>
            <w:tcW w:w="9520" w:type="dxa"/>
            <w:tcMar/>
          </w:tcPr>
          <w:p w:rsidRPr="005B4C8B" w:rsidR="008968B3" w:rsidP="00AB6CE2" w:rsidRDefault="008968B3" w14:paraId="5441FD7F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1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Wybrane zasady w procesie informowania</w:t>
            </w:r>
          </w:p>
          <w:p w:rsidRPr="005B4C8B" w:rsidR="008968B3" w:rsidP="008968B3" w:rsidRDefault="008968B3" w14:paraId="02A6CB81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Zasady prawne jako element stabilizacji procesów informacyjnych</w:t>
            </w:r>
          </w:p>
          <w:p w:rsidRPr="005B4C8B" w:rsidR="008968B3" w:rsidP="008968B3" w:rsidRDefault="008968B3" w14:paraId="53D9C996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Zasada kompleksowości informacyjnej</w:t>
            </w:r>
          </w:p>
          <w:p w:rsidRPr="005B4C8B" w:rsidR="008968B3" w:rsidP="008968B3" w:rsidRDefault="008968B3" w14:paraId="65176266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Zasada profesjonalnego informowania</w:t>
            </w:r>
          </w:p>
          <w:p w:rsidRPr="005B4C8B" w:rsidR="00EF0E99" w:rsidP="00AB6CE2" w:rsidRDefault="008968B3" w14:paraId="4D26CAE8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Zasada ustalania stopnia przygotowania odbiorcy i jego zdolności odbiorczych w zakresie przekazywanej informacji 3h</w:t>
            </w:r>
          </w:p>
        </w:tc>
      </w:tr>
      <w:tr w:rsidRPr="00EF0E99" w:rsidR="00EF0E99" w:rsidTr="07353B85" w14:paraId="67693F89" w14:textId="77777777">
        <w:tc>
          <w:tcPr>
            <w:tcW w:w="9520" w:type="dxa"/>
            <w:tcMar/>
          </w:tcPr>
          <w:p w:rsidRPr="005B4C8B" w:rsidR="00EF0E99" w:rsidP="00AB6CE2" w:rsidRDefault="00AB6CE2" w14:paraId="77FE473A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1"/>
              <w:rPr>
                <w:rFonts w:ascii="Corbel" w:hAnsi="Corbel"/>
              </w:rPr>
            </w:pPr>
            <w:r w:rsidRPr="005B4C8B">
              <w:rPr>
                <w:rFonts w:ascii="Corbel" w:hAnsi="Corbel"/>
              </w:rPr>
              <w:t>Omówienie wybranych funkcji informowania</w:t>
            </w:r>
          </w:p>
          <w:p w:rsidRPr="005B4C8B" w:rsidR="00AB6CE2" w:rsidP="00AB6CE2" w:rsidRDefault="00AB6CE2" w14:paraId="70FF69FD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Pojęcie funkcji i ich ogólna charakterystyka w zakresie, jaki wynika z obowiązków informacyjnych w prawie gospodarczym</w:t>
            </w:r>
          </w:p>
          <w:p w:rsidRPr="005B4C8B" w:rsidR="00AB6CE2" w:rsidP="00AB6CE2" w:rsidRDefault="00AB6CE2" w14:paraId="1191FABC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lastRenderedPageBreak/>
              <w:t>Ważniejsze obszary realizowania zasady uspołeczniania poprzez informowanie</w:t>
            </w:r>
          </w:p>
          <w:p w:rsidRPr="005B4C8B" w:rsidR="00AB6CE2" w:rsidP="00AB6CE2" w:rsidRDefault="00AB6CE2" w14:paraId="284CC076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Funkcje aksjologiczne w procesach informacyjnych</w:t>
            </w:r>
          </w:p>
          <w:p w:rsidRPr="005B4C8B" w:rsidR="00AB6CE2" w:rsidP="00AB6CE2" w:rsidRDefault="00AB6CE2" w14:paraId="23803141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Metody ustalania wartości w procesach informacyjnych i ich analiza</w:t>
            </w:r>
          </w:p>
          <w:p w:rsidRPr="005B4C8B" w:rsidR="00AB6CE2" w:rsidP="00AB6CE2" w:rsidRDefault="00AB6CE2" w14:paraId="07EE61E9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tworzenia polityk, prognozowania i planowania</w:t>
            </w:r>
          </w:p>
          <w:p w:rsidRPr="005B4C8B" w:rsidR="00AB6CE2" w:rsidP="00AB6CE2" w:rsidRDefault="00AB6CE2" w14:paraId="5F2ECC35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Kreowanie samoświadomości</w:t>
            </w:r>
          </w:p>
          <w:p w:rsidRPr="005B4C8B" w:rsidR="00AB6CE2" w:rsidP="00AB6CE2" w:rsidRDefault="00AB6CE2" w14:paraId="215CFFAC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Kreowanie statusu prawnego</w:t>
            </w:r>
          </w:p>
          <w:p w:rsidRPr="005B4C8B" w:rsidR="00AB6CE2" w:rsidP="00AB6CE2" w:rsidRDefault="00AB6CE2" w14:paraId="07C92AFA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manipulacyjna</w:t>
            </w:r>
          </w:p>
          <w:p w:rsidRPr="005B4C8B" w:rsidR="00AB6CE2" w:rsidP="00AB6CE2" w:rsidRDefault="00AB6CE2" w14:paraId="4B8262DB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kontrolna</w:t>
            </w:r>
          </w:p>
          <w:p w:rsidRPr="005B4C8B" w:rsidR="00AB6CE2" w:rsidP="00AB6CE2" w:rsidRDefault="00AB6CE2" w14:paraId="64174193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ratingowa</w:t>
            </w:r>
          </w:p>
          <w:p w:rsidRPr="005B4C8B" w:rsidR="00AB6CE2" w:rsidP="00AB6CE2" w:rsidRDefault="00AB6CE2" w14:paraId="6B3B9252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komunikacji i dialogu 4h</w:t>
            </w:r>
          </w:p>
        </w:tc>
      </w:tr>
      <w:tr w:rsidRPr="009C54AE" w:rsidR="0085747A" w:rsidTr="07353B85" w14:paraId="51FAD8E5" w14:textId="77777777">
        <w:tc>
          <w:tcPr>
            <w:tcW w:w="9520" w:type="dxa"/>
            <w:tcMar/>
          </w:tcPr>
          <w:p w:rsidRPr="005B4C8B" w:rsidR="0085747A" w:rsidP="005B4C8B" w:rsidRDefault="00D63981" w14:paraId="4BB74C67" w14:textId="4587BA8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07353B85" w:rsidR="00D63981">
              <w:rPr>
                <w:rFonts w:ascii="Corbel" w:hAnsi="Corbel"/>
              </w:rPr>
              <w:t xml:space="preserve">Media relations i regulacje prawne dotyczące </w:t>
            </w:r>
            <w:r w:rsidRPr="07353B85" w:rsidR="00D63981">
              <w:rPr>
                <w:rFonts w:ascii="Corbel" w:hAnsi="Corbel"/>
              </w:rPr>
              <w:t>reklamy</w:t>
            </w:r>
            <w:r w:rsidRPr="07353B85" w:rsidR="00F55949">
              <w:rPr>
                <w:rFonts w:ascii="Corbel" w:hAnsi="Corbel"/>
              </w:rPr>
              <w:t xml:space="preserve"> </w:t>
            </w:r>
            <w:r w:rsidRPr="07353B85" w:rsidR="00AB6CE2">
              <w:rPr>
                <w:rFonts w:ascii="Corbel" w:hAnsi="Corbel"/>
                <w:b w:val="1"/>
                <w:bCs w:val="1"/>
              </w:rPr>
              <w:t>2</w:t>
            </w:r>
            <w:r w:rsidRPr="07353B85" w:rsidR="00AB6CE2">
              <w:rPr>
                <w:rFonts w:ascii="Corbel" w:hAnsi="Corbel"/>
                <w:b w:val="1"/>
                <w:bCs w:val="1"/>
              </w:rPr>
              <w:t xml:space="preserve"> </w:t>
            </w:r>
            <w:r w:rsidRPr="07353B85" w:rsidR="00F55949">
              <w:rPr>
                <w:rFonts w:ascii="Corbel" w:hAnsi="Corbel"/>
                <w:b w:val="1"/>
                <w:bCs w:val="1"/>
              </w:rPr>
              <w:t>h</w:t>
            </w:r>
          </w:p>
        </w:tc>
      </w:tr>
      <w:tr w:rsidRPr="009C54AE" w:rsidR="00D63981" w:rsidTr="07353B85" w14:paraId="31F007BC" w14:textId="77777777">
        <w:tc>
          <w:tcPr>
            <w:tcW w:w="9520" w:type="dxa"/>
            <w:tcMar/>
          </w:tcPr>
          <w:p w:rsidRPr="005B4C8B" w:rsidR="00D63981" w:rsidP="005B4C8B" w:rsidRDefault="00EF0E99" w14:paraId="1F5F9BFD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005B4C8B">
              <w:rPr>
                <w:rFonts w:ascii="Corbel" w:hAnsi="Corbel"/>
              </w:rPr>
              <w:t>Przypadki naruszeń przepisów prawnych w komunikacji</w:t>
            </w:r>
            <w:r w:rsidRPr="005B4C8B" w:rsidR="00F55949">
              <w:rPr>
                <w:rFonts w:ascii="Corbel" w:hAnsi="Corbel"/>
              </w:rPr>
              <w:t xml:space="preserve"> </w:t>
            </w:r>
            <w:r w:rsidRPr="005B4C8B" w:rsidR="00AB6CE2">
              <w:rPr>
                <w:rFonts w:ascii="Corbel" w:hAnsi="Corbel"/>
                <w:b/>
                <w:bCs/>
              </w:rPr>
              <w:t>2</w:t>
            </w:r>
            <w:r w:rsidRPr="005B4C8B" w:rsidR="00F55949">
              <w:rPr>
                <w:rFonts w:ascii="Corbel" w:hAnsi="Corbel"/>
                <w:b/>
                <w:bCs/>
              </w:rPr>
              <w:t xml:space="preserve"> h</w:t>
            </w:r>
          </w:p>
        </w:tc>
      </w:tr>
      <w:tr w:rsidRPr="009C54AE" w:rsidR="00D63981" w:rsidTr="07353B85" w14:paraId="33FC37B3" w14:textId="77777777">
        <w:tc>
          <w:tcPr>
            <w:tcW w:w="9520" w:type="dxa"/>
            <w:tcMar/>
          </w:tcPr>
          <w:p w:rsidRPr="005B4C8B" w:rsidR="00D63981" w:rsidP="005B4C8B" w:rsidRDefault="00EF0E99" w14:paraId="6065946E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005B4C8B">
              <w:rPr>
                <w:rFonts w:ascii="Corbel" w:hAnsi="Corbel"/>
              </w:rPr>
              <w:t>Dobre praktyki P</w:t>
            </w:r>
            <w:r w:rsidRPr="005B4C8B" w:rsidR="00106F6C">
              <w:rPr>
                <w:rFonts w:ascii="Corbel" w:hAnsi="Corbel"/>
              </w:rPr>
              <w:t xml:space="preserve">ublic </w:t>
            </w:r>
            <w:r w:rsidRPr="005B4C8B">
              <w:rPr>
                <w:rFonts w:ascii="Corbel" w:hAnsi="Corbel"/>
              </w:rPr>
              <w:t>R</w:t>
            </w:r>
            <w:r w:rsidRPr="005B4C8B" w:rsidR="00106F6C">
              <w:rPr>
                <w:rFonts w:ascii="Corbel" w:hAnsi="Corbel"/>
              </w:rPr>
              <w:t>elations</w:t>
            </w:r>
            <w:r w:rsidRPr="005B4C8B" w:rsidR="00F55949">
              <w:rPr>
                <w:rFonts w:ascii="Corbel" w:hAnsi="Corbel"/>
              </w:rPr>
              <w:t xml:space="preserve"> </w:t>
            </w:r>
            <w:r w:rsidRPr="005B4C8B" w:rsidR="00AB6CE2">
              <w:rPr>
                <w:rFonts w:ascii="Corbel" w:hAnsi="Corbel"/>
              </w:rPr>
              <w:t>1</w:t>
            </w:r>
            <w:r w:rsidRPr="005B4C8B" w:rsidR="00F55949">
              <w:rPr>
                <w:rFonts w:ascii="Corbel" w:hAnsi="Corbel"/>
                <w:b/>
                <w:bCs/>
              </w:rPr>
              <w:t xml:space="preserve"> h</w:t>
            </w:r>
          </w:p>
        </w:tc>
      </w:tr>
    </w:tbl>
    <w:p w:rsidRPr="009C54AE" w:rsidR="0085747A" w:rsidP="009C54AE" w:rsidRDefault="0085747A" w14:paraId="6DF18B8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0405E5" w:rsidR="0085747A" w:rsidP="000405E5" w:rsidRDefault="0085747A" w14:paraId="6683323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9F4610" w14:paraId="5229E58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7353B85" w:rsidR="009F4610">
        <w:rPr>
          <w:rFonts w:ascii="Corbel" w:hAnsi="Corbel"/>
          <w:caps w:val="0"/>
          <w:smallCaps w:val="0"/>
        </w:rPr>
        <w:t>3.4 Metody dydaktyczne</w:t>
      </w:r>
      <w:r w:rsidRPr="07353B85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153C41" w:rsidR="00E21E7D" w:rsidP="009C54AE" w:rsidRDefault="00153C41" w14:paraId="0E6AAB77" w14:textId="3E60BBD3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7353B85" w:rsidR="00923D7D">
        <w:rPr>
          <w:rFonts w:ascii="Corbel" w:hAnsi="Corbel"/>
          <w:sz w:val="20"/>
          <w:szCs w:val="20"/>
        </w:rPr>
        <w:t xml:space="preserve"> </w:t>
      </w:r>
    </w:p>
    <w:p w:rsidR="00153C41" w:rsidP="009C54AE" w:rsidRDefault="00153C41" w14:paraId="2D409AE5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7353B85" w:rsidR="00153C41">
        <w:rPr>
          <w:rFonts w:ascii="Corbel" w:hAnsi="Corbel"/>
          <w:b w:val="0"/>
          <w:bCs w:val="0"/>
          <w:i w:val="1"/>
          <w:iCs w:val="1"/>
          <w:sz w:val="20"/>
          <w:szCs w:val="20"/>
        </w:rPr>
        <w:t xml:space="preserve"> </w:t>
      </w:r>
      <w:r w:rsidRPr="07353B85" w:rsidR="00153C41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W</w:t>
      </w:r>
      <w:r w:rsidRPr="07353B85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ykład</w:t>
      </w:r>
      <w:r w:rsidRPr="07353B85" w:rsidR="00153C41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: wykład</w:t>
      </w:r>
      <w:r w:rsidRPr="07353B85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problemowy</w:t>
      </w:r>
      <w:r w:rsidRPr="07353B85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, </w:t>
      </w:r>
      <w:r w:rsidRPr="07353B85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wykład z prezentacją multimedialną</w:t>
      </w:r>
      <w:r w:rsidRPr="07353B85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,</w:t>
      </w:r>
      <w:r w:rsidRPr="07353B85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metody kształcenia na odległość </w:t>
      </w:r>
    </w:p>
    <w:p w:rsidR="00E960BB" w:rsidP="009C54AE" w:rsidRDefault="00E960BB" w14:paraId="3DAB577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147305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317729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5931E9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809284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59"/>
        <w:gridCol w:w="5445"/>
        <w:gridCol w:w="2116"/>
      </w:tblGrid>
      <w:tr w:rsidRPr="009C54AE" w:rsidR="0085747A" w:rsidTr="07353B85" w14:paraId="53315D9E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525ADF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009C54AE" w:rsidRDefault="00F974DA" w14:paraId="03456A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925466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460A61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73E7C4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7353B85" w14:paraId="6B8E587F" w14:textId="77777777">
        <w:tc>
          <w:tcPr>
            <w:tcW w:w="1985" w:type="dxa"/>
            <w:tcMar/>
          </w:tcPr>
          <w:p w:rsidRPr="009C54AE" w:rsidR="0085747A" w:rsidP="009C54AE" w:rsidRDefault="0085747A" w14:paraId="27E163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5B4C8B" w:rsidR="0085747A" w:rsidP="07353B85" w:rsidRDefault="005B4C8B" w14:paraId="0CAD04DB" w14:textId="140CA16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7353B85" w:rsidR="1D048E3A">
              <w:rPr>
                <w:rFonts w:ascii="Corbel" w:hAnsi="Corbel"/>
                <w:b w:val="0"/>
                <w:bCs w:val="0"/>
              </w:rPr>
              <w:t>egzamin</w:t>
            </w:r>
          </w:p>
        </w:tc>
        <w:tc>
          <w:tcPr>
            <w:tcW w:w="2126" w:type="dxa"/>
            <w:tcMar/>
          </w:tcPr>
          <w:p w:rsidRPr="009C54AE" w:rsidR="0085747A" w:rsidP="07353B85" w:rsidRDefault="005B4C8B" w14:paraId="64A00FE3" w14:textId="7ED8A14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7353B85" w:rsidR="1D048E3A">
              <w:rPr>
                <w:rFonts w:ascii="Corbel" w:hAnsi="Corbel"/>
                <w:b w:val="0"/>
                <w:bCs w:val="0"/>
              </w:rPr>
              <w:t>W</w:t>
            </w:r>
          </w:p>
        </w:tc>
      </w:tr>
      <w:tr w:rsidRPr="009C54AE" w:rsidR="0085747A" w:rsidTr="07353B85" w14:paraId="2BD8A895" w14:textId="77777777">
        <w:tc>
          <w:tcPr>
            <w:tcW w:w="1985" w:type="dxa"/>
            <w:tcMar/>
          </w:tcPr>
          <w:p w:rsidRPr="009C54AE" w:rsidR="0085747A" w:rsidP="009C54AE" w:rsidRDefault="0085747A" w14:paraId="4EE5E2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9C54AE" w:rsidR="0085747A" w:rsidP="07353B85" w:rsidRDefault="005B4C8B" w14:paraId="6432AEC5" w14:textId="2F04463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7353B85" w:rsidR="1D048E3A">
              <w:rPr>
                <w:rFonts w:ascii="Corbel" w:hAnsi="Corbel"/>
                <w:b w:val="0"/>
                <w:bCs w:val="0"/>
              </w:rPr>
              <w:t>egzamin</w:t>
            </w:r>
          </w:p>
        </w:tc>
        <w:tc>
          <w:tcPr>
            <w:tcW w:w="2126" w:type="dxa"/>
            <w:tcMar/>
          </w:tcPr>
          <w:p w:rsidRPr="009C54AE" w:rsidR="0085747A" w:rsidP="07353B85" w:rsidRDefault="005B4C8B" w14:paraId="07679556" w14:textId="3FE3EA1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7353B85" w:rsidR="1D048E3A">
              <w:rPr>
                <w:rFonts w:ascii="Corbel" w:hAnsi="Corbel"/>
                <w:b w:val="0"/>
                <w:bCs w:val="0"/>
              </w:rPr>
              <w:t>W</w:t>
            </w:r>
          </w:p>
        </w:tc>
      </w:tr>
      <w:tr w:rsidRPr="009C54AE" w:rsidR="005B4C8B" w:rsidTr="07353B85" w14:paraId="76436360" w14:textId="77777777">
        <w:tc>
          <w:tcPr>
            <w:tcW w:w="1985" w:type="dxa"/>
            <w:tcMar/>
          </w:tcPr>
          <w:p w:rsidRPr="009C54AE" w:rsidR="005B4C8B" w:rsidP="009C54AE" w:rsidRDefault="005B4C8B" w14:paraId="31C839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Mar/>
          </w:tcPr>
          <w:p w:rsidRPr="009C54AE" w:rsidR="005B4C8B" w:rsidP="07353B85" w:rsidRDefault="005B4C8B" w14:paraId="6958166D" w14:textId="1087EEF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7353B85" w:rsidR="1D048E3A">
              <w:rPr>
                <w:rFonts w:ascii="Corbel" w:hAnsi="Corbel"/>
                <w:b w:val="0"/>
                <w:bCs w:val="0"/>
              </w:rPr>
              <w:t>egzamin</w:t>
            </w:r>
          </w:p>
        </w:tc>
        <w:tc>
          <w:tcPr>
            <w:tcW w:w="2126" w:type="dxa"/>
            <w:tcMar/>
          </w:tcPr>
          <w:p w:rsidRPr="009C54AE" w:rsidR="005B4C8B" w:rsidP="07353B85" w:rsidRDefault="005B4C8B" w14:paraId="7361493B" w14:textId="0C4447A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7353B85" w:rsidR="1D048E3A">
              <w:rPr>
                <w:rFonts w:ascii="Corbel" w:hAnsi="Corbel"/>
                <w:b w:val="0"/>
                <w:bCs w:val="0"/>
              </w:rPr>
              <w:t>W</w:t>
            </w:r>
          </w:p>
        </w:tc>
      </w:tr>
      <w:tr w:rsidRPr="009C54AE" w:rsidR="005B4C8B" w:rsidTr="07353B85" w14:paraId="3B96F613" w14:textId="77777777">
        <w:tc>
          <w:tcPr>
            <w:tcW w:w="1985" w:type="dxa"/>
            <w:tcMar/>
          </w:tcPr>
          <w:p w:rsidRPr="009C54AE" w:rsidR="005B4C8B" w:rsidP="009C54AE" w:rsidRDefault="005B4C8B" w14:paraId="12485F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Mar/>
          </w:tcPr>
          <w:p w:rsidRPr="009C54AE" w:rsidR="005B4C8B" w:rsidP="009C54AE" w:rsidRDefault="005B4C8B" w14:paraId="7D7DB9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9C54AE" w:rsidR="005B4C8B" w:rsidP="07353B85" w:rsidRDefault="005B4C8B" w14:paraId="5B53DECB" w14:textId="41077AA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7353B85" w:rsidR="701D2B09">
              <w:rPr>
                <w:rFonts w:ascii="Corbel" w:hAnsi="Corbel"/>
                <w:b w:val="0"/>
                <w:bCs w:val="0"/>
              </w:rPr>
              <w:t>W</w:t>
            </w:r>
          </w:p>
        </w:tc>
      </w:tr>
      <w:tr w:rsidRPr="009C54AE" w:rsidR="005B4C8B" w:rsidTr="07353B85" w14:paraId="6D09C5D1" w14:textId="77777777">
        <w:tc>
          <w:tcPr>
            <w:tcW w:w="1985" w:type="dxa"/>
            <w:tcMar/>
          </w:tcPr>
          <w:p w:rsidRPr="009C54AE" w:rsidR="005B4C8B" w:rsidP="009C54AE" w:rsidRDefault="005B4C8B" w14:paraId="296B19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Mar/>
          </w:tcPr>
          <w:p w:rsidRPr="009C54AE" w:rsidR="005B4C8B" w:rsidP="009C54AE" w:rsidRDefault="005B4C8B" w14:paraId="0CAD2C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9C54AE" w:rsidR="005B4C8B" w:rsidP="07353B85" w:rsidRDefault="005B4C8B" w14:paraId="6A8AE1EA" w14:textId="490DDE2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7353B85" w:rsidR="7B8E497A">
              <w:rPr>
                <w:rFonts w:ascii="Corbel" w:hAnsi="Corbel"/>
                <w:b w:val="0"/>
                <w:bCs w:val="0"/>
              </w:rPr>
              <w:t>W</w:t>
            </w:r>
          </w:p>
        </w:tc>
      </w:tr>
    </w:tbl>
    <w:p w:rsidRPr="009C54AE" w:rsidR="00923D7D" w:rsidP="009C54AE" w:rsidRDefault="00923D7D" w14:paraId="2AF6CDC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940FFA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D9D1BB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556C50E" w14:paraId="4F7DFB56" w14:textId="77777777">
        <w:tc>
          <w:tcPr>
            <w:tcW w:w="9670" w:type="dxa"/>
            <w:tcMar/>
          </w:tcPr>
          <w:p w:rsidRPr="009C54AE" w:rsidR="0085747A" w:rsidP="009C54AE" w:rsidRDefault="0085747A" w14:paraId="7F3BFD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89F8EF1" w:rsidP="2556C50E" w:rsidRDefault="089F8EF1" w14:paraId="077B0C48" w14:textId="298A6F03">
            <w:pPr>
              <w:jc w:val="both"/>
            </w:pPr>
            <w:r w:rsidRPr="2556C50E" w:rsidR="089F8EF1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2556C50E" w:rsidR="089F8EF1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2556C50E" w:rsidR="089F8EF1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2556C50E" w:rsidR="089F8EF1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89F8EF1" w:rsidP="2556C50E" w:rsidRDefault="089F8EF1" w14:paraId="0A3A8EE4" w14:textId="3BBAF7E9">
            <w:pPr>
              <w:jc w:val="both"/>
            </w:pPr>
            <w:r w:rsidRPr="2556C50E" w:rsidR="089F8EF1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2556C50E" w:rsidR="089F8EF1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89F8EF1" w:rsidP="2556C50E" w:rsidRDefault="089F8EF1" w14:paraId="727558EA" w14:textId="37C4F7D9">
            <w:pPr>
              <w:jc w:val="both"/>
            </w:pPr>
            <w:r w:rsidRPr="2556C50E" w:rsidR="089F8EF1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2556C50E" w:rsidR="089F8EF1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89F8EF1" w:rsidRDefault="089F8EF1" w14:paraId="11BB4ACB" w14:textId="75EAA8E6">
            <w:r w:rsidRPr="2556C50E" w:rsidR="089F8EF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089F8EF1" w:rsidRDefault="089F8EF1" w14:paraId="43FCCCA7" w14:textId="5FB179FD">
            <w:r w:rsidRPr="2556C50E" w:rsidR="089F8EF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089F8EF1" w:rsidRDefault="089F8EF1" w14:paraId="5B08349C" w14:textId="1AF3159F">
            <w:r w:rsidRPr="2556C50E" w:rsidR="089F8EF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089F8EF1" w:rsidRDefault="089F8EF1" w14:paraId="3F7ED269" w14:textId="032E55B3">
            <w:r w:rsidRPr="2556C50E" w:rsidR="089F8EF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089F8EF1" w:rsidRDefault="089F8EF1" w14:paraId="75AC2D12" w14:textId="576AE202">
            <w:r w:rsidRPr="2556C50E" w:rsidR="089F8EF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089F8EF1" w:rsidRDefault="089F8EF1" w14:paraId="6F338CDB" w14:textId="12636E70">
            <w:proofErr w:type="spellStart"/>
            <w:r w:rsidRPr="2556C50E" w:rsidR="089F8EF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2556C50E" w:rsidR="089F8EF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</w:t>
            </w:r>
          </w:p>
          <w:p w:rsidRPr="009C54AE" w:rsidR="0085747A" w:rsidP="009C54AE" w:rsidRDefault="0085747A" w14:paraId="4D51A0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2F1FF9A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8B8FBE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BA4489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76BF22A" w14:textId="77777777">
        <w:tc>
          <w:tcPr>
            <w:tcW w:w="4962" w:type="dxa"/>
            <w:vAlign w:val="center"/>
          </w:tcPr>
          <w:p w:rsidRPr="009C54AE" w:rsidR="0085747A" w:rsidP="009C54AE" w:rsidRDefault="00C61DC5" w14:paraId="1880F4D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63E847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FB8CC38" w14:textId="77777777">
        <w:tc>
          <w:tcPr>
            <w:tcW w:w="4962" w:type="dxa"/>
          </w:tcPr>
          <w:p w:rsidRPr="009C54AE" w:rsidR="0085747A" w:rsidP="009C54AE" w:rsidRDefault="00C61DC5" w14:paraId="13360C8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8C6229" w:rsidRDefault="008C6229" w14:paraId="1B8C482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4027205E" w14:textId="77777777">
        <w:tc>
          <w:tcPr>
            <w:tcW w:w="4962" w:type="dxa"/>
          </w:tcPr>
          <w:p w:rsidRPr="009C54AE" w:rsidR="00C61DC5" w:rsidP="009C54AE" w:rsidRDefault="00C61DC5" w14:paraId="1F7F68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5CD16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8C6229" w:rsidRDefault="008C6229" w14:paraId="57ED281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329593EE" w14:textId="77777777">
        <w:tc>
          <w:tcPr>
            <w:tcW w:w="4962" w:type="dxa"/>
          </w:tcPr>
          <w:p w:rsidRPr="009C54AE" w:rsidR="0071620A" w:rsidP="009C54AE" w:rsidRDefault="00C61DC5" w14:paraId="38118A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3F058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8C6229" w:rsidRDefault="008C6229" w14:paraId="068189F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Pr="009C54AE" w:rsidR="0085747A" w:rsidTr="00923D7D" w14:paraId="4FBADC0F" w14:textId="77777777">
        <w:tc>
          <w:tcPr>
            <w:tcW w:w="4962" w:type="dxa"/>
          </w:tcPr>
          <w:p w:rsidRPr="009C54AE" w:rsidR="0085747A" w:rsidP="009C54AE" w:rsidRDefault="0085747A" w14:paraId="2F58DFD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8C6229" w:rsidRDefault="008C6229" w14:paraId="7F8FEE6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Pr="009C54AE" w:rsidR="0085747A" w:rsidTr="00923D7D" w14:paraId="35B25A9B" w14:textId="77777777">
        <w:tc>
          <w:tcPr>
            <w:tcW w:w="4962" w:type="dxa"/>
          </w:tcPr>
          <w:p w:rsidRPr="009C54AE" w:rsidR="0085747A" w:rsidP="009C54AE" w:rsidRDefault="0085747A" w14:paraId="4E990D1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8C6229" w:rsidRDefault="008C6229" w14:paraId="6097AC1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164ABB2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BF9E47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CBF60C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4F0BC8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7353B85" w14:paraId="26F2EB41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27DB2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7353B85" w:rsidRDefault="0085747A" w14:paraId="2B34E2F0" w14:textId="6CC5612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7353B85" w:rsidR="6A3AC6C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07353B85" w14:paraId="33A437C8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5037F3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7353B85" w:rsidRDefault="0085747A" w14:paraId="0D91F658" w14:textId="571B582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353B85" w:rsidR="50F48EC0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3DFCB4C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2AFBD7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B0528A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7353B85" w14:paraId="7C3AC88F" w14:textId="77777777">
        <w:trPr>
          <w:trHeight w:val="397"/>
        </w:trPr>
        <w:tc>
          <w:tcPr>
            <w:tcW w:w="7513" w:type="dxa"/>
            <w:tcMar/>
          </w:tcPr>
          <w:p w:rsidR="008C6229" w:rsidP="07353B85" w:rsidRDefault="0085747A" w14:paraId="1FF6142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7353B85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  <w:r w:rsidRPr="07353B85" w:rsidR="07810CD6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 </w:t>
            </w:r>
          </w:p>
          <w:p w:rsidR="07353B85" w:rsidP="07353B85" w:rsidRDefault="07353B85" w14:paraId="036F3D80" w14:textId="06E48DDC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8C6229" w:rsidR="0085747A" w:rsidP="004665CA" w:rsidRDefault="008C6229" w14:paraId="3E708C9D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Hope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Etyka w zawodzie specjalistów public relations,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8C6229" w:rsidP="004665CA" w:rsidRDefault="008C6229" w14:paraId="7ECF3873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Olszewski,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Obowiązki informacyjne w gospodarce jako element zwiększania konkurencji,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 2020</w:t>
            </w:r>
          </w:p>
          <w:p w:rsidR="008C6229" w:rsidP="004665CA" w:rsidRDefault="008C6229" w14:paraId="6EB596AD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Olszewski,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Nowe instytucje standaryzacji informowania w ustawie o dostępie cyfrowym,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[w:] A. Borkowski, W. Małecki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Państwo a przedsiębiorca- aktualne wyzwania,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</w:t>
            </w:r>
          </w:p>
          <w:p w:rsidR="008C6229" w:rsidP="004665CA" w:rsidRDefault="008C6229" w14:paraId="47625146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Olszewski,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Nowe obowiązki informacyjne w zakresie tworzenia ładu korporacyjnego na przykładzie nowelizacji ustawy o KRS,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Bilewska (red.)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Efektywność zarządzania i nadzoru w spółce handlowej. W poszukiwaniu optymalnego ustroju spółki,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</w:t>
            </w:r>
          </w:p>
          <w:p w:rsidRPr="008C6229" w:rsidR="008C6229" w:rsidP="004665CA" w:rsidRDefault="008C6229" w14:paraId="21D4CFF6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Olszewski,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Nowe obowiązki informacyjne w prawie publicznym,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Królikowska-Olczak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Sektory infrastrukturalne- problematyka prawna,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</w:t>
            </w:r>
          </w:p>
        </w:tc>
      </w:tr>
    </w:tbl>
    <w:p w:rsidRPr="009C54AE" w:rsidR="0085747A" w:rsidP="009C54AE" w:rsidRDefault="0085747A" w14:paraId="07266B8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7F8640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F23152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541B6" w:rsidP="00C16ABF" w:rsidRDefault="008541B6" w14:paraId="5897C667" w14:textId="77777777">
      <w:pPr>
        <w:spacing w:after="0" w:line="240" w:lineRule="auto"/>
      </w:pPr>
      <w:r>
        <w:separator/>
      </w:r>
    </w:p>
  </w:endnote>
  <w:endnote w:type="continuationSeparator" w:id="0">
    <w:p w:rsidR="008541B6" w:rsidP="00C16ABF" w:rsidRDefault="008541B6" w14:paraId="7E2F894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541B6" w:rsidP="00C16ABF" w:rsidRDefault="008541B6" w14:paraId="2C44F1A5" w14:textId="77777777">
      <w:pPr>
        <w:spacing w:after="0" w:line="240" w:lineRule="auto"/>
      </w:pPr>
      <w:r>
        <w:separator/>
      </w:r>
    </w:p>
  </w:footnote>
  <w:footnote w:type="continuationSeparator" w:id="0">
    <w:p w:rsidR="008541B6" w:rsidP="00C16ABF" w:rsidRDefault="008541B6" w14:paraId="031325E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8F77CF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2A50"/>
    <w:multiLevelType w:val="hybridMultilevel"/>
    <w:tmpl w:val="6374EC7C"/>
    <w:lvl w:ilvl="0" w:tplc="0F1055F8">
      <w:start w:val="1"/>
      <w:numFmt w:val="lowerLetter"/>
      <w:lvlText w:val="%1)"/>
      <w:lvlJc w:val="left"/>
      <w:pPr>
        <w:ind w:left="720" w:hanging="360"/>
      </w:pPr>
      <w:rPr>
        <w:rFonts w:hint="default" w:ascii="Corbel" w:hAnsi="Corbel" w:cs="Arial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287D06"/>
    <w:multiLevelType w:val="hybridMultilevel"/>
    <w:tmpl w:val="DEE6CC44"/>
    <w:lvl w:ilvl="0" w:tplc="F94A2456">
      <w:start w:val="1"/>
      <w:numFmt w:val="lowerLetter"/>
      <w:lvlText w:val="%1)"/>
      <w:lvlJc w:val="left"/>
      <w:pPr>
        <w:ind w:left="720" w:hanging="360"/>
      </w:pPr>
      <w:rPr>
        <w:rFonts w:hint="default" w:ascii="Corbel" w:hAnsi="Corbel" w:cs="Arial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84805"/>
    <w:multiLevelType w:val="hybridMultilevel"/>
    <w:tmpl w:val="3DFC54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16CB1"/>
    <w:multiLevelType w:val="multilevel"/>
    <w:tmpl w:val="18DE5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A166E8"/>
    <w:multiLevelType w:val="hybridMultilevel"/>
    <w:tmpl w:val="81B8E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C7054"/>
    <w:multiLevelType w:val="hybridMultilevel"/>
    <w:tmpl w:val="40CC2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D1A7E"/>
    <w:multiLevelType w:val="multilevel"/>
    <w:tmpl w:val="217A9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E944E2"/>
    <w:multiLevelType w:val="hybridMultilevel"/>
    <w:tmpl w:val="45F679DC"/>
    <w:lvl w:ilvl="0" w:tplc="1AB0465A">
      <w:start w:val="1"/>
      <w:numFmt w:val="lowerLetter"/>
      <w:lvlText w:val="%1)"/>
      <w:lvlJc w:val="left"/>
      <w:pPr>
        <w:ind w:left="3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1" w:hanging="360"/>
      </w:pPr>
    </w:lvl>
    <w:lvl w:ilvl="2" w:tplc="0415001B" w:tentative="1">
      <w:start w:val="1"/>
      <w:numFmt w:val="lowerRoman"/>
      <w:lvlText w:val="%3."/>
      <w:lvlJc w:val="righ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9" w15:restartNumberingAfterBreak="0">
    <w:nsid w:val="73846EE9"/>
    <w:multiLevelType w:val="hybridMultilevel"/>
    <w:tmpl w:val="E48A2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35AB4"/>
    <w:multiLevelType w:val="hybridMultilevel"/>
    <w:tmpl w:val="7228F332"/>
    <w:lvl w:ilvl="0" w:tplc="003EC4A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10"/>
  </w:num>
  <w:num w:numId="6">
    <w:abstractNumId w:val="5"/>
  </w:num>
  <w:num w:numId="7">
    <w:abstractNumId w:val="0"/>
  </w:num>
  <w:num w:numId="8">
    <w:abstractNumId w:val="9"/>
  </w:num>
  <w:num w:numId="9">
    <w:abstractNumId w:val="3"/>
  </w:num>
  <w:num w:numId="10">
    <w:abstractNumId w:val="8"/>
  </w:num>
  <w:num w:numId="11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05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F6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082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F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5C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C8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FE8"/>
    <w:rsid w:val="0071620A"/>
    <w:rsid w:val="00724677"/>
    <w:rsid w:val="00725459"/>
    <w:rsid w:val="007327BD"/>
    <w:rsid w:val="00734608"/>
    <w:rsid w:val="00745302"/>
    <w:rsid w:val="007461D6"/>
    <w:rsid w:val="00746EC8"/>
    <w:rsid w:val="00753F35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41B6"/>
    <w:rsid w:val="008552A2"/>
    <w:rsid w:val="0085747A"/>
    <w:rsid w:val="00876827"/>
    <w:rsid w:val="00884922"/>
    <w:rsid w:val="00885F64"/>
    <w:rsid w:val="008917F9"/>
    <w:rsid w:val="008968B3"/>
    <w:rsid w:val="008A45F7"/>
    <w:rsid w:val="008C0CC0"/>
    <w:rsid w:val="008C19A9"/>
    <w:rsid w:val="008C379D"/>
    <w:rsid w:val="008C5147"/>
    <w:rsid w:val="008C5359"/>
    <w:rsid w:val="008C5363"/>
    <w:rsid w:val="008C6229"/>
    <w:rsid w:val="008C6DE5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D2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E76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CE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957"/>
    <w:rsid w:val="00B40ADB"/>
    <w:rsid w:val="00B43B77"/>
    <w:rsid w:val="00B43E80"/>
    <w:rsid w:val="00B607DB"/>
    <w:rsid w:val="00B66529"/>
    <w:rsid w:val="00B722E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981"/>
    <w:rsid w:val="00D674ED"/>
    <w:rsid w:val="00D74119"/>
    <w:rsid w:val="00D8075B"/>
    <w:rsid w:val="00D8678B"/>
    <w:rsid w:val="00DA2114"/>
    <w:rsid w:val="00DA526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E99"/>
    <w:rsid w:val="00F070AB"/>
    <w:rsid w:val="00F17567"/>
    <w:rsid w:val="00F27A7B"/>
    <w:rsid w:val="00F526AF"/>
    <w:rsid w:val="00F5594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D95B7"/>
    <w:rsid w:val="0669FA46"/>
    <w:rsid w:val="07353B85"/>
    <w:rsid w:val="07810CD6"/>
    <w:rsid w:val="089F8EF1"/>
    <w:rsid w:val="1288C082"/>
    <w:rsid w:val="141BAC13"/>
    <w:rsid w:val="15B77C74"/>
    <w:rsid w:val="1C20B84B"/>
    <w:rsid w:val="1D048E3A"/>
    <w:rsid w:val="2556C50E"/>
    <w:rsid w:val="2A238A8A"/>
    <w:rsid w:val="31EAED7B"/>
    <w:rsid w:val="3947A1A0"/>
    <w:rsid w:val="41B3F682"/>
    <w:rsid w:val="45DCD899"/>
    <w:rsid w:val="494AED5F"/>
    <w:rsid w:val="4D6AB5A2"/>
    <w:rsid w:val="50F48EC0"/>
    <w:rsid w:val="55D63406"/>
    <w:rsid w:val="5E700EDD"/>
    <w:rsid w:val="6977867A"/>
    <w:rsid w:val="6A3AC6C7"/>
    <w:rsid w:val="6C9D9ADE"/>
    <w:rsid w:val="701D2B09"/>
    <w:rsid w:val="75DD7C05"/>
    <w:rsid w:val="7B8E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B4D1B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6398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77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0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DBCFE-F32B-0B47-A45E-BE2B4B8B685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8</revision>
  <lastPrinted>2019-02-06T12:12:00.0000000Z</lastPrinted>
  <dcterms:created xsi:type="dcterms:W3CDTF">2021-12-13T18:01:00.0000000Z</dcterms:created>
  <dcterms:modified xsi:type="dcterms:W3CDTF">2022-01-24T07:36:19.6624619Z</dcterms:modified>
</coreProperties>
</file>